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3239E8" w:rsidRDefault="004B14D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До</w:t>
      </w:r>
    </w:p>
    <w:p w:rsidR="002E0079" w:rsidRPr="00076317" w:rsidRDefault="00E72147" w:rsidP="00D20E89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</w:t>
      </w:r>
      <w:proofErr w:type="spellStart"/>
      <w:r>
        <w:rPr>
          <w:rFonts w:ascii="Verdana" w:hAnsi="Verdana"/>
          <w:b/>
          <w:lang w:val="bg-BG"/>
        </w:rPr>
        <w:t>Дар</w:t>
      </w:r>
      <w:r w:rsidR="00EE2956">
        <w:rPr>
          <w:rFonts w:ascii="Verdana" w:hAnsi="Verdana"/>
          <w:b/>
          <w:lang w:val="bg-BG"/>
        </w:rPr>
        <w:t>ок</w:t>
      </w:r>
      <w:proofErr w:type="spellEnd"/>
      <w:r>
        <w:rPr>
          <w:rFonts w:ascii="Verdana" w:hAnsi="Verdana"/>
          <w:b/>
          <w:lang w:val="bg-BG"/>
        </w:rPr>
        <w:t xml:space="preserve"> Метал“ ООД</w:t>
      </w:r>
    </w:p>
    <w:p w:rsidR="009F618B" w:rsidRPr="00076317" w:rsidRDefault="00E72147" w:rsidP="00D20E89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Cs/>
          <w:color w:val="000000"/>
          <w:lang w:val="bg-BG" w:eastAsia="bg-BG"/>
        </w:rPr>
      </w:pPr>
      <w:r>
        <w:rPr>
          <w:rFonts w:ascii="Verdana" w:hAnsi="Verdana" w:cs="Arial"/>
          <w:bCs/>
          <w:color w:val="000000"/>
          <w:lang w:val="bg-BG" w:eastAsia="bg-BG"/>
        </w:rPr>
        <w:t>гр. Стамболийски</w:t>
      </w:r>
      <w:r w:rsidR="00CF45B9">
        <w:rPr>
          <w:rFonts w:ascii="Verdana" w:hAnsi="Verdana" w:cs="Arial"/>
          <w:bCs/>
          <w:color w:val="000000"/>
          <w:lang w:eastAsia="bg-BG"/>
        </w:rPr>
        <w:t xml:space="preserve">, </w:t>
      </w:r>
      <w:proofErr w:type="spellStart"/>
      <w:r w:rsidR="004B14D8">
        <w:rPr>
          <w:rFonts w:ascii="Verdana" w:hAnsi="Verdana" w:cs="Arial"/>
          <w:bCs/>
          <w:color w:val="000000"/>
          <w:lang w:eastAsia="bg-BG"/>
        </w:rPr>
        <w:t>ул</w:t>
      </w:r>
      <w:proofErr w:type="spellEnd"/>
      <w:r w:rsidR="004B14D8">
        <w:rPr>
          <w:rFonts w:ascii="Verdana" w:hAnsi="Verdana" w:cs="Arial"/>
          <w:bCs/>
          <w:color w:val="000000"/>
          <w:lang w:eastAsia="bg-BG"/>
        </w:rPr>
        <w:t>. „</w:t>
      </w:r>
      <w:r>
        <w:rPr>
          <w:rFonts w:ascii="Verdana" w:hAnsi="Verdana" w:cs="Arial"/>
          <w:bCs/>
          <w:color w:val="000000"/>
          <w:lang w:val="bg-BG" w:eastAsia="bg-BG"/>
        </w:rPr>
        <w:t>П. К. Яворов</w:t>
      </w:r>
      <w:r w:rsidR="00CF45B9">
        <w:rPr>
          <w:rFonts w:ascii="Verdana" w:hAnsi="Verdana" w:cs="Arial"/>
          <w:bCs/>
          <w:color w:val="000000"/>
          <w:lang w:eastAsia="bg-BG"/>
        </w:rPr>
        <w:t xml:space="preserve">” </w:t>
      </w:r>
      <w:r w:rsidR="00076317">
        <w:rPr>
          <w:rFonts w:ascii="Verdana" w:hAnsi="Verdana" w:cs="Arial"/>
          <w:bCs/>
          <w:color w:val="000000"/>
          <w:lang w:eastAsia="bg-BG"/>
        </w:rPr>
        <w:t>№</w:t>
      </w:r>
      <w:r>
        <w:rPr>
          <w:rFonts w:ascii="Verdana" w:hAnsi="Verdana" w:cs="Arial"/>
          <w:bCs/>
          <w:color w:val="000000"/>
          <w:lang w:val="bg-BG" w:eastAsia="bg-BG"/>
        </w:rPr>
        <w:t>6</w:t>
      </w:r>
    </w:p>
    <w:p w:rsidR="00D955B4" w:rsidRDefault="00D955B4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E0079" w:rsidRDefault="00E72147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Община Стамболийски</w:t>
      </w:r>
    </w:p>
    <w:p w:rsidR="00E957F4" w:rsidRDefault="00E72147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Триводици</w:t>
      </w: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E72147" w:rsidRPr="000E2152" w:rsidRDefault="003239E8" w:rsidP="00E72147">
      <w:pPr>
        <w:pStyle w:val="ae"/>
        <w:ind w:left="0"/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28206C">
        <w:rPr>
          <w:rFonts w:ascii="Verdana" w:hAnsi="Verdana"/>
          <w:lang w:val="ru-RU"/>
        </w:rPr>
        <w:t xml:space="preserve">: Внесено </w:t>
      </w:r>
      <w:r w:rsidR="00D955B4">
        <w:rPr>
          <w:rFonts w:ascii="Verdana" w:hAnsi="Verdana"/>
          <w:bCs/>
          <w:lang w:val="ru-RU"/>
        </w:rPr>
        <w:t>уведомление</w:t>
      </w:r>
      <w:r w:rsidR="002B6FBB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вх. </w:t>
      </w:r>
      <w:r w:rsidR="00F1638E">
        <w:rPr>
          <w:rFonts w:ascii="Verdana" w:hAnsi="Verdana"/>
          <w:lang w:val="ru-RU"/>
        </w:rPr>
        <w:t>№ ОВОС</w:t>
      </w:r>
      <w:r w:rsidR="00D20E89">
        <w:rPr>
          <w:rFonts w:ascii="Verdana" w:hAnsi="Verdana"/>
          <w:lang w:val="ru-RU"/>
        </w:rPr>
        <w:t>-</w:t>
      </w:r>
      <w:r w:rsidR="00F1638E">
        <w:rPr>
          <w:rFonts w:ascii="Verdana" w:hAnsi="Verdana"/>
          <w:lang w:val="ru-RU"/>
        </w:rPr>
        <w:t>434</w:t>
      </w:r>
      <w:r w:rsidR="0028206C" w:rsidRPr="000B6E76">
        <w:rPr>
          <w:rFonts w:ascii="Verdana" w:hAnsi="Verdana"/>
          <w:lang w:val="ru-RU"/>
        </w:rPr>
        <w:t>/</w:t>
      </w:r>
      <w:r w:rsidR="00F1638E">
        <w:rPr>
          <w:rFonts w:ascii="Verdana" w:hAnsi="Verdana"/>
          <w:lang w:val="ru-RU"/>
        </w:rPr>
        <w:t>12.04</w:t>
      </w:r>
      <w:r w:rsidR="0028206C">
        <w:rPr>
          <w:rFonts w:ascii="Verdana" w:hAnsi="Verdana"/>
          <w:lang w:val="ru-RU"/>
        </w:rPr>
        <w:t>.2016г.</w:t>
      </w:r>
      <w:r w:rsidR="00F1638E">
        <w:rPr>
          <w:rFonts w:ascii="Verdana" w:hAnsi="Verdana"/>
          <w:lang w:val="ru-RU"/>
        </w:rPr>
        <w:t xml:space="preserve"> и допълнителна информация с </w:t>
      </w:r>
      <w:proofErr w:type="spellStart"/>
      <w:r w:rsidR="00F1638E">
        <w:rPr>
          <w:rFonts w:ascii="Verdana" w:hAnsi="Verdana"/>
          <w:bCs/>
          <w:lang w:val="ru-RU"/>
        </w:rPr>
        <w:t>вх</w:t>
      </w:r>
      <w:proofErr w:type="spellEnd"/>
      <w:r w:rsidR="00F1638E">
        <w:rPr>
          <w:rFonts w:ascii="Verdana" w:hAnsi="Verdana"/>
          <w:bCs/>
          <w:lang w:val="ru-RU"/>
        </w:rPr>
        <w:t xml:space="preserve">. </w:t>
      </w:r>
      <w:r w:rsidR="00F1638E">
        <w:rPr>
          <w:rFonts w:ascii="Verdana" w:hAnsi="Verdana"/>
          <w:lang w:val="ru-RU"/>
        </w:rPr>
        <w:t>№ ОВОС</w:t>
      </w:r>
      <w:r w:rsidR="00F1638E">
        <w:rPr>
          <w:rFonts w:ascii="Verdana" w:hAnsi="Verdana"/>
          <w:lang w:val="ru-RU"/>
        </w:rPr>
        <w:t>-434</w:t>
      </w:r>
      <w:r w:rsidR="00F1638E" w:rsidRPr="000B6E76">
        <w:rPr>
          <w:rFonts w:ascii="Verdana" w:hAnsi="Verdana"/>
          <w:lang w:val="ru-RU"/>
        </w:rPr>
        <w:t>/</w:t>
      </w:r>
      <w:r w:rsidR="00F1638E">
        <w:rPr>
          <w:rFonts w:ascii="Verdana" w:hAnsi="Verdana"/>
          <w:lang w:val="ru-RU"/>
        </w:rPr>
        <w:t>26.05</w:t>
      </w:r>
      <w:r w:rsidR="00F1638E">
        <w:rPr>
          <w:rFonts w:ascii="Verdana" w:hAnsi="Verdana"/>
          <w:lang w:val="ru-RU"/>
        </w:rPr>
        <w:t>.2016г.</w:t>
      </w:r>
      <w:r w:rsidR="00F1638E">
        <w:rPr>
          <w:rFonts w:ascii="Verdana" w:hAnsi="Verdana"/>
          <w:lang w:val="ru-RU"/>
        </w:rPr>
        <w:t xml:space="preserve"> за</w:t>
      </w:r>
      <w:r w:rsidRPr="00D955B4">
        <w:rPr>
          <w:rFonts w:ascii="Verdana" w:hAnsi="Verdana"/>
          <w:lang w:val="ru-RU"/>
        </w:rPr>
        <w:t>:</w:t>
      </w:r>
      <w:r w:rsidRPr="00D955B4">
        <w:rPr>
          <w:rFonts w:ascii="Verdana" w:hAnsi="Verdana"/>
          <w:color w:val="FF0000"/>
          <w:lang w:val="ru-RU"/>
        </w:rPr>
        <w:t xml:space="preserve"> </w:t>
      </w:r>
      <w:r w:rsidR="004B14D8" w:rsidRPr="004B14D8">
        <w:rPr>
          <w:rFonts w:ascii="Verdana" w:hAnsi="Verdana"/>
          <w:lang w:val="bg-BG"/>
        </w:rPr>
        <w:t>„</w:t>
      </w:r>
      <w:r w:rsidR="00E72147" w:rsidRPr="000D4A9D">
        <w:rPr>
          <w:rFonts w:ascii="Verdana" w:hAnsi="Verdana"/>
          <w:b/>
          <w:lang w:val="bg-BG"/>
        </w:rPr>
        <w:t>Разширение на дейността на съществуваща площадка за отпадъци от черни и цветни метали с нови дейности с отпадъци от излезли от употреба моторни превозни средства (ИУМПС) и отпадъци от хартия и картон, пластмаса, включително и такива от опаковки</w:t>
      </w:r>
      <w:r w:rsidR="00E72147" w:rsidRPr="000D4A9D">
        <w:rPr>
          <w:rFonts w:ascii="Verdana" w:hAnsi="Verdana"/>
          <w:lang w:val="bg-BG"/>
        </w:rPr>
        <w:t>, в имот с № 062001 в землището на с. Триводици, общ</w:t>
      </w:r>
      <w:r w:rsidR="00E72147">
        <w:rPr>
          <w:rFonts w:ascii="Verdana" w:hAnsi="Verdana"/>
          <w:lang w:val="bg-BG"/>
        </w:rPr>
        <w:t>ина</w:t>
      </w:r>
      <w:r w:rsidR="00E72147" w:rsidRPr="000D4A9D">
        <w:rPr>
          <w:rFonts w:ascii="Verdana" w:hAnsi="Verdana"/>
          <w:lang w:val="bg-BG"/>
        </w:rPr>
        <w:t xml:space="preserve"> Стамболийски.</w:t>
      </w:r>
      <w:r w:rsidR="00E72147" w:rsidRPr="000E2152">
        <w:rPr>
          <w:rFonts w:ascii="Verdana" w:hAnsi="Verdana"/>
          <w:lang w:val="bg-BG"/>
        </w:rPr>
        <w:t xml:space="preserve"> </w:t>
      </w:r>
    </w:p>
    <w:p w:rsidR="00D20E89" w:rsidRPr="004B14D8" w:rsidRDefault="00D20E89" w:rsidP="00615CB0">
      <w:pPr>
        <w:ind w:right="141"/>
        <w:jc w:val="both"/>
        <w:rPr>
          <w:rFonts w:ascii="Verdana" w:hAnsi="Verdana"/>
          <w:lang w:val="bg-BG"/>
        </w:rPr>
      </w:pPr>
    </w:p>
    <w:p w:rsidR="00507CDB" w:rsidRPr="00261034" w:rsidRDefault="00507CDB" w:rsidP="001B23DA">
      <w:pPr>
        <w:overflowPunct/>
        <w:ind w:right="283"/>
        <w:jc w:val="both"/>
        <w:textAlignment w:val="auto"/>
        <w:rPr>
          <w:rFonts w:ascii="Verdana" w:hAnsi="Verdana"/>
        </w:rPr>
      </w:pP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D20E89">
        <w:rPr>
          <w:rFonts w:ascii="Verdana" w:hAnsi="Verdana"/>
          <w:b/>
          <w:bCs/>
          <w:lang w:val="ru-RU"/>
        </w:rPr>
        <w:t>и</w:t>
      </w:r>
      <w:r w:rsidR="00E72147">
        <w:rPr>
          <w:rFonts w:ascii="Verdana" w:hAnsi="Verdana"/>
          <w:b/>
          <w:bCs/>
          <w:lang w:val="bg-BG"/>
        </w:rPr>
        <w:t xml:space="preserve"> Госпожи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076317" w:rsidRDefault="00C168D6" w:rsidP="00076317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730E7A">
        <w:rPr>
          <w:rFonts w:ascii="Verdana" w:hAnsi="Verdana"/>
          <w:lang w:val="bg-BG"/>
        </w:rPr>
        <w:t xml:space="preserve"> се явява разширение на дейност </w:t>
      </w:r>
      <w:r w:rsidRPr="00516466">
        <w:rPr>
          <w:rFonts w:ascii="Verdana" w:hAnsi="Verdana"/>
          <w:lang w:val="bg-BG"/>
        </w:rPr>
        <w:t>попада</w:t>
      </w:r>
      <w:r w:rsidR="00730E7A">
        <w:rPr>
          <w:rFonts w:ascii="Verdana" w:hAnsi="Verdana"/>
          <w:lang w:val="bg-BG"/>
        </w:rPr>
        <w:t>ща</w:t>
      </w:r>
      <w:r w:rsidRPr="00516466">
        <w:rPr>
          <w:rFonts w:ascii="Verdana" w:hAnsi="Verdana"/>
          <w:lang w:val="bg-BG"/>
        </w:rPr>
        <w:t xml:space="preserve"> </w:t>
      </w:r>
      <w:r w:rsidR="002657F2">
        <w:rPr>
          <w:rFonts w:ascii="Verdana" w:hAnsi="Verdana"/>
          <w:lang w:val="bg-BG"/>
        </w:rPr>
        <w:t xml:space="preserve">в </w:t>
      </w:r>
      <w:r w:rsidR="00E72147">
        <w:rPr>
          <w:rFonts w:ascii="Verdana" w:hAnsi="Verdana"/>
          <w:lang w:val="ru-RU"/>
        </w:rPr>
        <w:t>приложение № 2 (т.11</w:t>
      </w:r>
      <w:r w:rsidR="00730E7A">
        <w:rPr>
          <w:rFonts w:ascii="Verdana" w:hAnsi="Verdana"/>
          <w:lang w:val="ru-RU"/>
        </w:rPr>
        <w:t xml:space="preserve">, буква </w:t>
      </w:r>
      <w:r w:rsidR="00730E7A">
        <w:rPr>
          <w:rFonts w:ascii="Verdana" w:hAnsi="Verdana"/>
        </w:rPr>
        <w:t>„</w:t>
      </w:r>
      <w:r w:rsidR="00730E7A">
        <w:rPr>
          <w:rFonts w:ascii="Verdana" w:hAnsi="Verdana"/>
          <w:lang w:val="bg-BG"/>
        </w:rPr>
        <w:t>д</w:t>
      </w:r>
      <w:r w:rsidR="00730E7A">
        <w:rPr>
          <w:rFonts w:ascii="Verdana" w:hAnsi="Verdana"/>
        </w:rPr>
        <w:t>“</w:t>
      </w:r>
      <w:r w:rsidR="00730E7A">
        <w:rPr>
          <w:rFonts w:ascii="Verdana" w:hAnsi="Verdana"/>
          <w:lang w:val="bg-BG"/>
        </w:rPr>
        <w:t>)</w:t>
      </w:r>
      <w:r w:rsidR="00E72147">
        <w:rPr>
          <w:rFonts w:ascii="Verdana" w:hAnsi="Verdana"/>
          <w:lang w:val="ru-RU"/>
        </w:rPr>
        <w:t xml:space="preserve"> от</w:t>
      </w:r>
      <w:r w:rsidRPr="00516466">
        <w:rPr>
          <w:rFonts w:ascii="Verdana" w:hAnsi="Verdana"/>
          <w:lang w:val="ru-RU"/>
        </w:rPr>
        <w:t xml:space="preserve">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</w:t>
      </w:r>
      <w:r w:rsidR="00942B77">
        <w:rPr>
          <w:rFonts w:ascii="Verdana" w:hAnsi="Verdana"/>
          <w:lang w:val="bg-BG"/>
        </w:rPr>
        <w:t>, т. 2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145EF1" w:rsidRDefault="00076317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proofErr w:type="spellStart"/>
      <w:r>
        <w:rPr>
          <w:rFonts w:ascii="Verdana" w:hAnsi="Verdana"/>
          <w:lang w:val="bg-BG"/>
        </w:rPr>
        <w:t>1</w:t>
      </w:r>
      <w:proofErr w:type="spellEnd"/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076317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хартиен и електронен носител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gramStart"/>
      <w:r w:rsidR="00ED7CAD">
        <w:rPr>
          <w:rFonts w:ascii="Verdana" w:hAnsi="Verdana"/>
          <w:shd w:val="clear" w:color="auto" w:fill="FEFEFE"/>
          <w:lang w:val="bg-BG"/>
        </w:rPr>
        <w:t>Община</w:t>
      </w:r>
      <w:proofErr w:type="gramEnd"/>
      <w:r w:rsidR="00ED7CAD">
        <w:rPr>
          <w:rFonts w:ascii="Verdana" w:hAnsi="Verdana"/>
          <w:shd w:val="clear" w:color="auto" w:fill="FEFEFE"/>
          <w:lang w:val="bg-BG"/>
        </w:rPr>
        <w:t xml:space="preserve"> Стамболийски и </w:t>
      </w:r>
      <w:r w:rsidR="00AE23BA">
        <w:rPr>
          <w:rFonts w:ascii="Verdana" w:hAnsi="Verdana"/>
          <w:lang w:val="bg-BG"/>
        </w:rPr>
        <w:t>Кметство</w:t>
      </w:r>
      <w:r w:rsidR="005F4ACE">
        <w:rPr>
          <w:rFonts w:ascii="Verdana" w:hAnsi="Verdana"/>
          <w:lang w:val="bg-BG"/>
        </w:rPr>
        <w:t xml:space="preserve"> </w:t>
      </w:r>
      <w:r w:rsidR="00ED7CAD">
        <w:rPr>
          <w:rFonts w:ascii="Verdana" w:hAnsi="Verdana"/>
          <w:lang w:val="bg-BG"/>
        </w:rPr>
        <w:t>с</w:t>
      </w:r>
      <w:r w:rsidR="00076317">
        <w:rPr>
          <w:rFonts w:ascii="Verdana" w:hAnsi="Verdana"/>
          <w:lang w:val="bg-BG"/>
        </w:rPr>
        <w:t xml:space="preserve">. </w:t>
      </w:r>
      <w:r w:rsidR="00ED7CAD">
        <w:rPr>
          <w:rFonts w:ascii="Verdana" w:hAnsi="Verdana"/>
          <w:lang w:val="bg-BG"/>
        </w:rPr>
        <w:t>Триводици</w:t>
      </w:r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  <w:bookmarkStart w:id="0" w:name="_GoBack"/>
      <w:bookmarkEnd w:id="0"/>
    </w:p>
    <w:p w:rsidR="00F5375C" w:rsidRDefault="00F5375C" w:rsidP="00F5375C">
      <w:pPr>
        <w:ind w:right="240"/>
        <w:jc w:val="both"/>
        <w:rPr>
          <w:rFonts w:ascii="Verdana" w:hAnsi="Verdana"/>
          <w:lang w:val="bg-BG"/>
        </w:rPr>
      </w:pPr>
      <w:r w:rsidRPr="003A3AE8">
        <w:rPr>
          <w:rFonts w:ascii="Verdana" w:hAnsi="Verdana"/>
          <w:lang w:val="bg-BG"/>
        </w:rPr>
        <w:t xml:space="preserve">Съгласно чл.2, ал.1, т.1 от </w:t>
      </w:r>
      <w:r w:rsidRPr="00F5375C">
        <w:rPr>
          <w:rFonts w:ascii="Verdana" w:hAnsi="Verdana"/>
          <w:i/>
          <w:lang w:val="bg-BG"/>
        </w:rPr>
        <w:t xml:space="preserve">Наредба за условията и реда за извършване на оценка за съвместимост на планове, програма, проекти и инвестиционни предложения с предмета и целите на опазване на защитените зони </w:t>
      </w:r>
      <w:r w:rsidR="0035532A">
        <w:rPr>
          <w:rFonts w:ascii="Verdana" w:hAnsi="Verdana"/>
          <w:lang w:val="bg-BG"/>
        </w:rPr>
        <w:t>/ДВ 73 от 2007 г, изм. ДВ 94 от 2012</w:t>
      </w:r>
      <w:r w:rsidRPr="003A3AE8">
        <w:rPr>
          <w:rFonts w:ascii="Verdana" w:hAnsi="Verdana"/>
          <w:lang w:val="bg-BG"/>
        </w:rPr>
        <w:t xml:space="preserve">г./, вашето инвестиционно предложение </w:t>
      </w:r>
      <w:r w:rsidRPr="003A3AE8">
        <w:rPr>
          <w:rFonts w:ascii="Verdana" w:hAnsi="Verdana"/>
          <w:b/>
          <w:lang w:val="bg-BG"/>
        </w:rPr>
        <w:t>попада в границ</w:t>
      </w:r>
      <w:r>
        <w:rPr>
          <w:rFonts w:ascii="Verdana" w:hAnsi="Verdana"/>
          <w:b/>
          <w:lang w:val="bg-BG"/>
        </w:rPr>
        <w:t>ите</w:t>
      </w:r>
      <w:r>
        <w:rPr>
          <w:rFonts w:ascii="Verdana" w:hAnsi="Verdana"/>
          <w:lang w:val="bg-BG"/>
        </w:rPr>
        <w:t xml:space="preserve"> на защитена зона</w:t>
      </w:r>
      <w:r w:rsidRPr="003A3AE8">
        <w:rPr>
          <w:rFonts w:ascii="Verdana" w:hAnsi="Verdana"/>
          <w:lang w:val="bg-BG"/>
        </w:rPr>
        <w:t xml:space="preserve"> от мрежата „НАТУРА 2000”, като подлежи на оценка за съвместимост с предмета и целите на опазване на защитена зона </w:t>
      </w:r>
      <w:r>
        <w:rPr>
          <w:rFonts w:ascii="Verdana" w:hAnsi="Verdana"/>
          <w:b/>
          <w:lang w:val="bg-BG"/>
        </w:rPr>
        <w:t>BG0</w:t>
      </w:r>
      <w:r w:rsidR="00EE2956">
        <w:rPr>
          <w:rFonts w:ascii="Verdana" w:hAnsi="Verdana"/>
          <w:b/>
          <w:lang w:val="bg-BG"/>
        </w:rPr>
        <w:t>002057</w:t>
      </w:r>
      <w:r w:rsidRPr="003A3AE8">
        <w:rPr>
          <w:rFonts w:ascii="Verdana" w:hAnsi="Verdana"/>
          <w:b/>
          <w:lang w:val="bg-BG"/>
        </w:rPr>
        <w:t xml:space="preserve"> „</w:t>
      </w:r>
      <w:proofErr w:type="spellStart"/>
      <w:r w:rsidR="00EE2956">
        <w:rPr>
          <w:rFonts w:ascii="Verdana" w:hAnsi="Verdana"/>
          <w:b/>
          <w:lang w:val="bg-BG"/>
        </w:rPr>
        <w:t>Бесапарски</w:t>
      </w:r>
      <w:proofErr w:type="spellEnd"/>
      <w:r w:rsidR="00EE2956">
        <w:rPr>
          <w:rFonts w:ascii="Verdana" w:hAnsi="Verdana"/>
          <w:b/>
          <w:lang w:val="bg-BG"/>
        </w:rPr>
        <w:t xml:space="preserve"> Ридове</w:t>
      </w:r>
      <w:r w:rsidRPr="003A3AE8">
        <w:rPr>
          <w:rFonts w:ascii="Verdana" w:hAnsi="Verdana"/>
          <w:b/>
          <w:lang w:val="bg-BG"/>
        </w:rPr>
        <w:t>”.</w:t>
      </w:r>
      <w:r w:rsidRPr="003A3AE8">
        <w:rPr>
          <w:rFonts w:ascii="Verdana" w:hAnsi="Verdana"/>
          <w:lang w:val="bg-BG"/>
        </w:rPr>
        <w:t xml:space="preserve"> За да се извърши оценката, моля да представите </w:t>
      </w:r>
      <w:r w:rsidRPr="003A3AE8">
        <w:rPr>
          <w:rFonts w:ascii="Verdana" w:hAnsi="Verdana"/>
          <w:b/>
          <w:lang w:val="bg-BG"/>
        </w:rPr>
        <w:t>информация на хартиен и цифров носител</w:t>
      </w:r>
      <w:r w:rsidRPr="003A3AE8">
        <w:rPr>
          <w:rFonts w:ascii="Verdana" w:hAnsi="Verdana"/>
          <w:lang w:val="bg-BG"/>
        </w:rPr>
        <w:t>, съобразена с изискванията на чл. 10 от Наредбата за ОС.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CF3811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</w:t>
      </w:r>
      <w:r w:rsidR="000B7E54">
        <w:rPr>
          <w:rFonts w:ascii="Verdana" w:hAnsi="Verdana"/>
          <w:i/>
          <w:lang w:val="ru-RU"/>
        </w:rPr>
        <w:t xml:space="preserve">РИОСВ - Пловдив </w:t>
      </w:r>
    </w:p>
    <w:p w:rsidR="00CF3811" w:rsidRDefault="00CF3811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CF3811" w:rsidRDefault="00CF3811" w:rsidP="00CF3811">
      <w:pPr>
        <w:rPr>
          <w:lang w:val="bg-BG"/>
        </w:rPr>
      </w:pPr>
    </w:p>
    <w:p w:rsidR="00EE2956" w:rsidRPr="00977232" w:rsidRDefault="00EE2956" w:rsidP="00EE2956">
      <w:pPr>
        <w:rPr>
          <w:rFonts w:ascii="Verdana" w:hAnsi="Verdana"/>
          <w:color w:val="FFFFFF" w:themeColor="background1"/>
        </w:rPr>
      </w:pPr>
      <w:r w:rsidRPr="00977232">
        <w:rPr>
          <w:rFonts w:ascii="Verdana" w:hAnsi="Verdana"/>
          <w:color w:val="FFFFFF" w:themeColor="background1"/>
        </w:rPr>
        <w:t>Съгласувал:</w:t>
      </w:r>
    </w:p>
    <w:p w:rsidR="00EE2956" w:rsidRPr="00977232" w:rsidRDefault="00EE2956" w:rsidP="00EE2956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977232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977232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EE2956" w:rsidRPr="00977232" w:rsidRDefault="00EE2956" w:rsidP="00EE2956">
      <w:pPr>
        <w:tabs>
          <w:tab w:val="left" w:pos="9639"/>
        </w:tabs>
        <w:ind w:right="321"/>
        <w:jc w:val="both"/>
        <w:rPr>
          <w:rFonts w:ascii="Verdana" w:hAnsi="Verdana"/>
          <w:bCs/>
          <w:color w:val="FFFFFF" w:themeColor="background1"/>
        </w:rPr>
      </w:pPr>
    </w:p>
    <w:p w:rsidR="00EE2956" w:rsidRPr="00977232" w:rsidRDefault="00EE2956" w:rsidP="00EE2956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977232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 </w:t>
      </w:r>
      <w:r w:rsidRPr="00977232">
        <w:rPr>
          <w:rFonts w:ascii="Verdana" w:eastAsia="SimSun" w:hAnsi="Verdana"/>
          <w:bCs/>
          <w:color w:val="FFFFFF" w:themeColor="background1"/>
          <w:lang w:eastAsia="zh-CN"/>
        </w:rPr>
        <w:t xml:space="preserve">  </w:t>
      </w:r>
    </w:p>
    <w:p w:rsidR="00EE2956" w:rsidRPr="00977232" w:rsidRDefault="00EE2956" w:rsidP="00EE2956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proofErr w:type="spellStart"/>
      <w:r w:rsidRPr="00977232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977232">
        <w:rPr>
          <w:rFonts w:ascii="Verdana" w:hAnsi="Verdana"/>
          <w:bCs/>
          <w:color w:val="FFFFFF" w:themeColor="background1"/>
        </w:rPr>
        <w:t xml:space="preserve">:   </w:t>
      </w:r>
    </w:p>
    <w:p w:rsidR="00EE2956" w:rsidRPr="00977232" w:rsidRDefault="00EE2956" w:rsidP="00EE2956">
      <w:pPr>
        <w:rPr>
          <w:rFonts w:ascii="Verdana" w:hAnsi="Verdana"/>
          <w:bCs/>
          <w:color w:val="FFFFFF" w:themeColor="background1"/>
          <w:lang w:val="bg-BG"/>
        </w:rPr>
      </w:pPr>
      <w:r w:rsidRPr="00977232">
        <w:rPr>
          <w:rFonts w:ascii="Verdana" w:hAnsi="Verdana"/>
          <w:bCs/>
          <w:color w:val="FFFFFF" w:themeColor="background1"/>
        </w:rPr>
        <w:t xml:space="preserve">В. Кацарова, ст. </w:t>
      </w:r>
      <w:proofErr w:type="gramStart"/>
      <w:r w:rsidRPr="00977232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977232">
        <w:rPr>
          <w:rFonts w:ascii="Verdana" w:hAnsi="Verdana"/>
          <w:bCs/>
          <w:color w:val="FFFFFF" w:themeColor="background1"/>
        </w:rPr>
        <w:t xml:space="preserve"> ………</w:t>
      </w:r>
    </w:p>
    <w:p w:rsidR="00EE2956" w:rsidRPr="00977232" w:rsidRDefault="00EE2956" w:rsidP="00EE2956">
      <w:pPr>
        <w:rPr>
          <w:rFonts w:ascii="Verdana" w:hAnsi="Verdana"/>
          <w:color w:val="FFFFFF" w:themeColor="background1"/>
          <w:lang w:val="bg-BG"/>
        </w:rPr>
      </w:pPr>
      <w:r w:rsidRPr="00977232">
        <w:rPr>
          <w:rFonts w:ascii="Verdana" w:hAnsi="Verdana"/>
          <w:bCs/>
          <w:color w:val="FFFFFF" w:themeColor="background1"/>
        </w:rPr>
        <w:t xml:space="preserve">Н. </w:t>
      </w:r>
      <w:proofErr w:type="spellStart"/>
      <w:r w:rsidRPr="00977232">
        <w:rPr>
          <w:rFonts w:ascii="Verdana" w:hAnsi="Verdana"/>
          <w:bCs/>
          <w:color w:val="FFFFFF" w:themeColor="background1"/>
        </w:rPr>
        <w:t>Иса</w:t>
      </w:r>
      <w:proofErr w:type="spellEnd"/>
      <w:r w:rsidRPr="00977232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977232">
        <w:rPr>
          <w:rFonts w:ascii="Verdana" w:hAnsi="Verdana"/>
          <w:bCs/>
          <w:color w:val="FFFFFF" w:themeColor="background1"/>
        </w:rPr>
        <w:t>гл</w:t>
      </w:r>
      <w:proofErr w:type="spellEnd"/>
      <w:r w:rsidRPr="00977232">
        <w:rPr>
          <w:rFonts w:ascii="Verdana" w:hAnsi="Verdana"/>
          <w:bCs/>
          <w:color w:val="FFFFFF" w:themeColor="background1"/>
        </w:rPr>
        <w:t xml:space="preserve">. </w:t>
      </w:r>
      <w:proofErr w:type="gramStart"/>
      <w:r w:rsidRPr="00977232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977232">
        <w:rPr>
          <w:rFonts w:ascii="Verdana" w:hAnsi="Verdana"/>
          <w:bCs/>
          <w:color w:val="FFFFFF" w:themeColor="background1"/>
        </w:rPr>
        <w:t xml:space="preserve"> ………..                               </w:t>
      </w:r>
      <w:r w:rsidRPr="00977232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Pr="00977232">
        <w:rPr>
          <w:rFonts w:ascii="Verdana" w:hAnsi="Verdana"/>
          <w:bCs/>
          <w:color w:val="FFFFFF" w:themeColor="background1"/>
        </w:rPr>
        <w:t xml:space="preserve">      </w:t>
      </w:r>
      <w:r w:rsidRPr="00977232">
        <w:rPr>
          <w:rFonts w:ascii="Verdana" w:hAnsi="Verdana"/>
          <w:bCs/>
          <w:color w:val="FFFFFF" w:themeColor="background1"/>
          <w:lang w:val="ru-RU"/>
        </w:rPr>
        <w:t xml:space="preserve">  </w:t>
      </w:r>
    </w:p>
    <w:p w:rsidR="00EE2956" w:rsidRPr="00977232" w:rsidRDefault="00EE2956" w:rsidP="00EE2956">
      <w:pPr>
        <w:rPr>
          <w:rFonts w:ascii="Verdana" w:hAnsi="Verdana"/>
          <w:color w:val="FFFFFF" w:themeColor="background1"/>
        </w:rPr>
      </w:pPr>
    </w:p>
    <w:p w:rsidR="00447CA1" w:rsidRPr="00977232" w:rsidRDefault="00447CA1" w:rsidP="00CF3811">
      <w:pPr>
        <w:rPr>
          <w:color w:val="FFFFFF" w:themeColor="background1"/>
          <w:lang w:val="bg-BG"/>
        </w:rPr>
      </w:pPr>
    </w:p>
    <w:p w:rsidR="00D20E89" w:rsidRPr="00977232" w:rsidRDefault="00D20E89" w:rsidP="00CF3811">
      <w:pPr>
        <w:rPr>
          <w:color w:val="FFFFFF" w:themeColor="background1"/>
          <w:lang w:val="bg-BG"/>
        </w:rPr>
      </w:pPr>
    </w:p>
    <w:p w:rsidR="00CF3811" w:rsidRPr="00F179E7" w:rsidRDefault="00CF3811" w:rsidP="00CF3811">
      <w:pPr>
        <w:rPr>
          <w:lang w:val="bg-BG"/>
        </w:rPr>
      </w:pPr>
    </w:p>
    <w:p w:rsidR="00CF3811" w:rsidRPr="00F179E7" w:rsidRDefault="00D20E89" w:rsidP="00D20E89">
      <w:pPr>
        <w:tabs>
          <w:tab w:val="left" w:pos="1500"/>
          <w:tab w:val="center" w:pos="4536"/>
          <w:tab w:val="right" w:pos="9072"/>
        </w:tabs>
        <w:ind w:left="-540"/>
        <w:jc w:val="both"/>
        <w:rPr>
          <w:lang w:val="bg-BG"/>
        </w:rPr>
      </w:pPr>
      <w:r>
        <w:rPr>
          <w:lang w:val="bg-BG"/>
        </w:rPr>
        <w:t xml:space="preserve">         </w:t>
      </w:r>
      <w:r w:rsidR="00CF3811" w:rsidRPr="00F179E7">
        <w:rPr>
          <w:lang w:val="bg-BG"/>
        </w:rPr>
        <w:t xml:space="preserve">  </w:t>
      </w:r>
    </w:p>
    <w:sectPr w:rsidR="00CF3811" w:rsidRPr="00F179E7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C09B0AE" wp14:editId="4ACBE27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63C63C" wp14:editId="03B8F55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63C63C" wp14:editId="03B8F55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8E094F7" wp14:editId="7ABF79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16D00F3" wp14:editId="4DCA23D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16D00F3" wp14:editId="4DCA23D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ABB0429" wp14:editId="439B5D1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A4EAD58" wp14:editId="775CE41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1A6CEAC" wp14:editId="37537C9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317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7F2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079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532A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5CA7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CA1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06C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0E7A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D752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3F6E"/>
    <w:rsid w:val="0093404A"/>
    <w:rsid w:val="00935B24"/>
    <w:rsid w:val="00941A7F"/>
    <w:rsid w:val="00942296"/>
    <w:rsid w:val="00942B77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2DFA"/>
    <w:rsid w:val="00973665"/>
    <w:rsid w:val="00974D73"/>
    <w:rsid w:val="009750DB"/>
    <w:rsid w:val="00976713"/>
    <w:rsid w:val="00977232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06D5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5000"/>
    <w:rsid w:val="00AB6D29"/>
    <w:rsid w:val="00AB732D"/>
    <w:rsid w:val="00AB7547"/>
    <w:rsid w:val="00AC0CF8"/>
    <w:rsid w:val="00AC4F96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4D9"/>
    <w:rsid w:val="00E677FE"/>
    <w:rsid w:val="00E72147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D7CAD"/>
    <w:rsid w:val="00EE02D2"/>
    <w:rsid w:val="00EE02E5"/>
    <w:rsid w:val="00EE26A5"/>
    <w:rsid w:val="00EE2956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638E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375C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054D"/>
    <w:rsid w:val="00FC30B9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FF4A0-19F7-434D-B814-81E76E160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732</Words>
  <Characters>4152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10</cp:revision>
  <cp:lastPrinted>2016-06-09T12:22:00Z</cp:lastPrinted>
  <dcterms:created xsi:type="dcterms:W3CDTF">2016-06-09T11:55:00Z</dcterms:created>
  <dcterms:modified xsi:type="dcterms:W3CDTF">2016-06-09T12:27:00Z</dcterms:modified>
</cp:coreProperties>
</file>